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33" w:rsidRPr="00611987" w:rsidRDefault="00393D33" w:rsidP="00393D33">
      <w:pPr>
        <w:jc w:val="center"/>
        <w:rPr>
          <w:b/>
          <w:bCs/>
          <w:i/>
          <w:color w:val="000000"/>
          <w:sz w:val="32"/>
        </w:rPr>
      </w:pPr>
      <w:r w:rsidRPr="00611987">
        <w:rPr>
          <w:b/>
          <w:bCs/>
          <w:i/>
          <w:sz w:val="32"/>
          <w:szCs w:val="14"/>
          <w:highlight w:val="yellow"/>
          <w:lang w:val="pl-PL"/>
        </w:rPr>
        <w:t>Published in Dainik Jagran</w:t>
      </w:r>
      <w:r w:rsidRPr="00611987">
        <w:rPr>
          <w:b/>
          <w:bCs/>
          <w:i/>
          <w:sz w:val="44"/>
          <w:highlight w:val="yellow"/>
          <w:lang w:val="pl-PL"/>
        </w:rPr>
        <w:t>,</w:t>
      </w:r>
      <w:r w:rsidRPr="00611987">
        <w:rPr>
          <w:b/>
          <w:bCs/>
          <w:i/>
          <w:sz w:val="32"/>
          <w:highlight w:val="yellow"/>
          <w:lang w:val="pl-PL"/>
        </w:rPr>
        <w:t xml:space="preserve"> Lucknow </w:t>
      </w:r>
      <w:r w:rsidRPr="00611987">
        <w:rPr>
          <w:b/>
          <w:bCs/>
          <w:i/>
          <w:sz w:val="32"/>
          <w:szCs w:val="14"/>
          <w:highlight w:val="yellow"/>
          <w:lang w:val="pl-PL"/>
        </w:rPr>
        <w:t xml:space="preserve">(Hindi), The Indian Express, Lucknow </w:t>
      </w:r>
      <w:r w:rsidRPr="00611987">
        <w:rPr>
          <w:b/>
          <w:i/>
          <w:color w:val="000000"/>
          <w:sz w:val="32"/>
          <w:highlight w:val="yellow"/>
          <w:lang w:val="pl-PL"/>
        </w:rPr>
        <w:t>(English) &amp; Times of India, New Delhi (English)</w:t>
      </w:r>
      <w:r w:rsidRPr="00611987">
        <w:rPr>
          <w:b/>
          <w:i/>
          <w:color w:val="000000"/>
          <w:sz w:val="32"/>
          <w:lang w:val="pl-PL"/>
        </w:rPr>
        <w:t xml:space="preserve"> </w:t>
      </w:r>
    </w:p>
    <w:p w:rsidR="00393D33" w:rsidRPr="00A25122" w:rsidRDefault="00393D33" w:rsidP="00393D33">
      <w:pPr>
        <w:autoSpaceDE w:val="0"/>
        <w:autoSpaceDN w:val="0"/>
        <w:adjustRightInd w:val="0"/>
        <w:jc w:val="center"/>
        <w:rPr>
          <w:b/>
          <w:bCs/>
          <w:i/>
          <w:color w:val="FFFFFF"/>
          <w:sz w:val="20"/>
          <w:szCs w:val="20"/>
          <w:lang w:val="it-IT"/>
        </w:rPr>
      </w:pPr>
      <w:r w:rsidRPr="00A25122">
        <w:rPr>
          <w:b/>
          <w:bCs/>
          <w:i/>
          <w:color w:val="FFFFFF"/>
          <w:sz w:val="20"/>
          <w:szCs w:val="20"/>
          <w:lang w:val="it-IT"/>
        </w:rPr>
        <w:t>, LUCKNOW- 226 010</w:t>
      </w:r>
    </w:p>
    <w:p w:rsidR="00393D33" w:rsidRPr="005F6F11" w:rsidRDefault="00423D92" w:rsidP="00393D33">
      <w:pPr>
        <w:rPr>
          <w:b/>
          <w:color w:val="FFFFFF"/>
          <w:sz w:val="18"/>
          <w:szCs w:val="18"/>
          <w:lang w:val="it-IT"/>
        </w:rPr>
      </w:pPr>
      <w:r>
        <w:rPr>
          <w:b/>
          <w:noProof/>
          <w:color w:val="FFFFFF"/>
          <w:sz w:val="18"/>
          <w:szCs w:val="18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1.05pt;margin-top:11.05pt;width:395.25pt;height:62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" fillcolor="black">
            <v:textbox style="mso-next-textbox:#_x0000_s1038">
              <w:txbxContent>
                <w:p w:rsidR="00393D33" w:rsidRPr="00C55871" w:rsidRDefault="00393D33" w:rsidP="00393D3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FFFFFF"/>
                      <w:sz w:val="20"/>
                      <w:szCs w:val="28"/>
                    </w:rPr>
                  </w:pPr>
                  <w:r w:rsidRPr="00C55871">
                    <w:rPr>
                      <w:b/>
                      <w:bCs/>
                      <w:noProof/>
                      <w:color w:val="FFFFFF"/>
                      <w:sz w:val="20"/>
                      <w:szCs w:val="28"/>
                    </w:rPr>
                    <w:drawing>
                      <wp:inline distT="0" distB="0" distL="0" distR="0">
                        <wp:extent cx="375285" cy="279400"/>
                        <wp:effectExtent l="19050" t="0" r="5715" b="0"/>
                        <wp:docPr id="1" name="Picture 3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285" cy="279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55871">
                    <w:rPr>
                      <w:b/>
                      <w:bCs/>
                      <w:color w:val="FFFFFF"/>
                      <w:sz w:val="20"/>
                      <w:szCs w:val="28"/>
                    </w:rPr>
                    <w:t>DR. RAM MANOHAR LOHIA INSTITUTE OF MEDICAL SCIENCES</w:t>
                  </w:r>
                </w:p>
                <w:p w:rsidR="00393D33" w:rsidRPr="00C55871" w:rsidRDefault="00393D33" w:rsidP="00393D3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FFFFFF"/>
                      <w:sz w:val="16"/>
                      <w:szCs w:val="20"/>
                    </w:rPr>
                  </w:pPr>
                  <w:r w:rsidRPr="00C55871">
                    <w:rPr>
                      <w:b/>
                      <w:bCs/>
                      <w:color w:val="FFFFFF"/>
                      <w:sz w:val="16"/>
                      <w:szCs w:val="20"/>
                    </w:rPr>
                    <w:t xml:space="preserve">VIBHUTI </w:t>
                  </w:r>
                  <w:proofErr w:type="gramStart"/>
                  <w:r w:rsidRPr="00C55871">
                    <w:rPr>
                      <w:b/>
                      <w:bCs/>
                      <w:color w:val="FFFFFF"/>
                      <w:sz w:val="16"/>
                      <w:szCs w:val="20"/>
                    </w:rPr>
                    <w:t>KHAND ,</w:t>
                  </w:r>
                  <w:proofErr w:type="gramEnd"/>
                  <w:r w:rsidRPr="00C55871">
                    <w:rPr>
                      <w:b/>
                      <w:bCs/>
                      <w:color w:val="FFFFFF"/>
                      <w:sz w:val="16"/>
                      <w:szCs w:val="20"/>
                    </w:rPr>
                    <w:t xml:space="preserve"> GOMTI NAGAR, LUCKNOW- 226 010</w:t>
                  </w:r>
                </w:p>
                <w:p w:rsidR="00393D33" w:rsidRPr="00C55871" w:rsidRDefault="00393D33" w:rsidP="00393D33">
                  <w:pPr>
                    <w:jc w:val="center"/>
                    <w:rPr>
                      <w:b/>
                      <w:color w:val="FFFFFF"/>
                      <w:sz w:val="18"/>
                      <w:szCs w:val="18"/>
                    </w:rPr>
                  </w:pPr>
                  <w:r w:rsidRPr="00C55871">
                    <w:rPr>
                      <w:b/>
                      <w:color w:val="FFFFFF"/>
                      <w:sz w:val="18"/>
                      <w:szCs w:val="18"/>
                    </w:rPr>
                    <w:t xml:space="preserve">Phones: 0522-4918510, Fax 0522-4918506 </w:t>
                  </w:r>
                  <w:proofErr w:type="gramStart"/>
                  <w:r w:rsidRPr="00C55871">
                    <w:rPr>
                      <w:b/>
                      <w:color w:val="FFFFFF"/>
                      <w:sz w:val="18"/>
                      <w:szCs w:val="18"/>
                    </w:rPr>
                    <w:t>Website :</w:t>
                  </w:r>
                  <w:proofErr w:type="gramEnd"/>
                  <w:r w:rsidRPr="00C55871">
                    <w:rPr>
                      <w:b/>
                      <w:color w:val="FFFFFF"/>
                      <w:sz w:val="18"/>
                      <w:szCs w:val="18"/>
                    </w:rPr>
                    <w:t xml:space="preserve"> www.drrmlims.ac.in</w:t>
                  </w:r>
                </w:p>
                <w:p w:rsidR="00393D33" w:rsidRPr="00AC1283" w:rsidRDefault="00393D33" w:rsidP="00393D33">
                  <w:pPr>
                    <w:jc w:val="both"/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393D33" w:rsidRPr="005F6F11">
        <w:rPr>
          <w:b/>
          <w:color w:val="FFFFFF"/>
          <w:sz w:val="18"/>
          <w:szCs w:val="18"/>
          <w:lang w:val="it-IT"/>
        </w:rPr>
        <w:t>49185 www.drrmlims.ac.in</w:t>
      </w:r>
    </w:p>
    <w:p w:rsidR="00393D33" w:rsidRPr="00F2203F" w:rsidRDefault="00393D33" w:rsidP="00393D33">
      <w:pPr>
        <w:jc w:val="center"/>
        <w:rPr>
          <w:b/>
          <w:color w:val="FFFFFF"/>
          <w:sz w:val="18"/>
          <w:szCs w:val="18"/>
        </w:rPr>
      </w:pPr>
      <w:r w:rsidRPr="00F2203F">
        <w:rPr>
          <w:b/>
          <w:color w:val="FFFFFF"/>
          <w:sz w:val="18"/>
          <w:szCs w:val="18"/>
        </w:rPr>
        <w:t>www.drrmlims.ac.in</w:t>
      </w:r>
    </w:p>
    <w:p w:rsidR="00393D33" w:rsidRPr="00F2203F" w:rsidRDefault="00393D33" w:rsidP="00393D33">
      <w:pPr>
        <w:autoSpaceDE w:val="0"/>
        <w:autoSpaceDN w:val="0"/>
        <w:adjustRightInd w:val="0"/>
        <w:jc w:val="center"/>
        <w:rPr>
          <w:b/>
          <w:bCs/>
          <w:color w:val="FFFFFF"/>
          <w:sz w:val="20"/>
          <w:szCs w:val="28"/>
        </w:rPr>
      </w:pPr>
      <w:r w:rsidRPr="00F2203F">
        <w:rPr>
          <w:b/>
          <w:bCs/>
          <w:color w:val="FFFFFF"/>
          <w:sz w:val="20"/>
          <w:szCs w:val="28"/>
        </w:rPr>
        <w:t>DR. RAM MANOHAR LOHIA INSTITUTE OF MEDICAL SCIENCES</w:t>
      </w:r>
    </w:p>
    <w:p w:rsidR="00393D33" w:rsidRDefault="00393D33" w:rsidP="00393D33">
      <w:pPr>
        <w:ind w:left="5760"/>
        <w:jc w:val="center"/>
        <w:rPr>
          <w:rFonts w:ascii="Kruti Dev 010" w:hAnsi="Kruti Dev 010"/>
          <w:sz w:val="32"/>
          <w:szCs w:val="28"/>
        </w:rPr>
      </w:pPr>
    </w:p>
    <w:p w:rsidR="00393D33" w:rsidRDefault="00423D92" w:rsidP="00393D33">
      <w:r w:rsidRPr="00423D92">
        <w:rPr>
          <w:b/>
          <w:noProof/>
          <w:color w:val="FFFFFF"/>
          <w:sz w:val="18"/>
          <w:szCs w:val="18"/>
          <w:lang w:bidi="hi-IN"/>
        </w:rPr>
        <w:pict>
          <v:shape id="_x0000_s1039" type="#_x0000_t202" style="position:absolute;margin-left:21.05pt;margin-top:13.3pt;width:395.25pt;height:167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">
            <v:textbox style="mso-next-textbox:#_x0000_s1039">
              <w:txbxContent>
                <w:p w:rsidR="00393D33" w:rsidRPr="00F349E5" w:rsidRDefault="00393D33" w:rsidP="00393D3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F349E5">
                    <w:rPr>
                      <w:rFonts w:eastAsia="Calibri"/>
                      <w:b/>
                      <w:bCs/>
                      <w:color w:val="000000"/>
                      <w:sz w:val="20"/>
                      <w:szCs w:val="20"/>
                    </w:rPr>
                    <w:t>Ref. No.</w:t>
                  </w:r>
                  <w:proofErr w:type="gramEnd"/>
                  <w:r w:rsidRPr="00F349E5">
                    <w:rPr>
                      <w:rFonts w:eastAsia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RMLIMS/</w:t>
                  </w:r>
                  <w:proofErr w:type="gramStart"/>
                  <w:r w:rsidRPr="00F349E5">
                    <w:rPr>
                      <w:rFonts w:eastAsia="Calibri"/>
                      <w:b/>
                      <w:bCs/>
                      <w:color w:val="000000"/>
                      <w:sz w:val="20"/>
                      <w:szCs w:val="20"/>
                    </w:rPr>
                    <w:t>MM(</w:t>
                  </w:r>
                  <w:proofErr w:type="spellStart"/>
                  <w:proofErr w:type="gramEnd"/>
                  <w:r w:rsidRPr="00F349E5">
                    <w:rPr>
                      <w:rFonts w:eastAsia="Calibri"/>
                      <w:b/>
                      <w:bCs/>
                      <w:color w:val="000000"/>
                      <w:sz w:val="20"/>
                      <w:szCs w:val="20"/>
                    </w:rPr>
                    <w:t>Eq</w:t>
                  </w:r>
                  <w:proofErr w:type="spellEnd"/>
                  <w:r w:rsidRPr="00F349E5">
                    <w:rPr>
                      <w:rFonts w:eastAsia="Calibri"/>
                      <w:b/>
                      <w:bCs/>
                      <w:color w:val="000000"/>
                      <w:sz w:val="20"/>
                      <w:szCs w:val="20"/>
                    </w:rPr>
                    <w:t>)/2024-25/1267</w:t>
                  </w:r>
                  <w:r w:rsidRPr="00F349E5">
                    <w:rPr>
                      <w:rFonts w:eastAsia="Calibri"/>
                      <w:b/>
                      <w:bCs/>
                      <w:color w:val="000000"/>
                      <w:sz w:val="20"/>
                      <w:szCs w:val="20"/>
                    </w:rPr>
                    <w:tab/>
                    <w:t xml:space="preserve">                               </w:t>
                  </w:r>
                  <w:r w:rsidRPr="00F349E5">
                    <w:rPr>
                      <w:rFonts w:eastAsia="Calibri"/>
                      <w:b/>
                      <w:bCs/>
                      <w:color w:val="000000"/>
                      <w:sz w:val="20"/>
                      <w:szCs w:val="20"/>
                    </w:rPr>
                    <w:tab/>
                    <w:t>Date: 29.08.2024</w:t>
                  </w:r>
                </w:p>
                <w:p w:rsidR="00393D33" w:rsidRPr="00F349E5" w:rsidRDefault="00393D33" w:rsidP="00393D33">
                  <w:pPr>
                    <w:suppressLineNumbers/>
                    <w:jc w:val="center"/>
                    <w:rPr>
                      <w:b/>
                      <w:iCs/>
                      <w:sz w:val="20"/>
                      <w:szCs w:val="20"/>
                      <w:u w:val="single"/>
                    </w:rPr>
                  </w:pPr>
                  <w:r w:rsidRPr="00F349E5">
                    <w:rPr>
                      <w:b/>
                      <w:iCs/>
                      <w:sz w:val="20"/>
                      <w:szCs w:val="20"/>
                      <w:u w:val="single"/>
                    </w:rPr>
                    <w:t>Tender Notice</w:t>
                  </w:r>
                </w:p>
                <w:p w:rsidR="00393D33" w:rsidRPr="00F349E5" w:rsidRDefault="00393D33" w:rsidP="00393D33">
                  <w:pPr>
                    <w:ind w:firstLine="284"/>
                    <w:jc w:val="both"/>
                    <w:rPr>
                      <w:sz w:val="20"/>
                      <w:szCs w:val="20"/>
                    </w:rPr>
                  </w:pPr>
                  <w:r w:rsidRPr="00F349E5">
                    <w:rPr>
                      <w:sz w:val="20"/>
                      <w:szCs w:val="20"/>
                    </w:rPr>
                    <w:t>On-line offers are invited through GEM bidding from Original Equipment Manufacturer/Direct Importers/Authorized Distributors (declared by principal firm only) for the supply &amp; installation of various Equipments for the various departments in the Institute.</w:t>
                  </w:r>
                </w:p>
                <w:p w:rsidR="00393D33" w:rsidRPr="00F349E5" w:rsidRDefault="00393D33" w:rsidP="00393D33">
                  <w:pPr>
                    <w:ind w:firstLine="284"/>
                    <w:jc w:val="both"/>
                    <w:rPr>
                      <w:sz w:val="20"/>
                      <w:szCs w:val="20"/>
                    </w:rPr>
                  </w:pPr>
                  <w:r w:rsidRPr="00F349E5">
                    <w:rPr>
                      <w:sz w:val="20"/>
                      <w:szCs w:val="20"/>
                    </w:rPr>
                    <w:t xml:space="preserve">The Vendors are required to submit their offer on GEM portal only in two bids system i.e. technical &amp; financial bid as per norms of </w:t>
                  </w:r>
                  <w:proofErr w:type="spellStart"/>
                  <w:r w:rsidRPr="00F349E5">
                    <w:rPr>
                      <w:sz w:val="20"/>
                      <w:szCs w:val="20"/>
                    </w:rPr>
                    <w:t>GeM</w:t>
                  </w:r>
                  <w:proofErr w:type="spellEnd"/>
                  <w:r w:rsidRPr="00F349E5">
                    <w:rPr>
                      <w:sz w:val="20"/>
                      <w:szCs w:val="20"/>
                    </w:rPr>
                    <w:t xml:space="preserve"> portal. </w:t>
                  </w:r>
                </w:p>
                <w:p w:rsidR="00393D33" w:rsidRPr="00F349E5" w:rsidRDefault="00393D33" w:rsidP="00393D33">
                  <w:pPr>
                    <w:ind w:firstLine="288"/>
                    <w:jc w:val="both"/>
                    <w:rPr>
                      <w:sz w:val="18"/>
                      <w:szCs w:val="18"/>
                    </w:rPr>
                  </w:pPr>
                  <w:r w:rsidRPr="00F349E5">
                    <w:rPr>
                      <w:sz w:val="20"/>
                      <w:szCs w:val="20"/>
                    </w:rPr>
                    <w:t xml:space="preserve">For more details  information like Name of Equipments, Date of Submission and opening of bid etc., you may please visit the </w:t>
                  </w:r>
                  <w:proofErr w:type="spellStart"/>
                  <w:r w:rsidRPr="00F349E5">
                    <w:rPr>
                      <w:sz w:val="20"/>
                      <w:szCs w:val="20"/>
                    </w:rPr>
                    <w:t>GeM</w:t>
                  </w:r>
                  <w:proofErr w:type="spellEnd"/>
                  <w:r w:rsidRPr="00F349E5">
                    <w:rPr>
                      <w:sz w:val="20"/>
                      <w:szCs w:val="20"/>
                    </w:rPr>
                    <w:t xml:space="preserve"> portal </w:t>
                  </w:r>
                  <w:hyperlink r:id="rId5" w:history="1">
                    <w:r w:rsidRPr="00F349E5">
                      <w:rPr>
                        <w:rStyle w:val="Hyperlink"/>
                        <w:sz w:val="20"/>
                        <w:szCs w:val="20"/>
                      </w:rPr>
                      <w:t>www.gem.gov.in</w:t>
                    </w:r>
                  </w:hyperlink>
                  <w:r w:rsidRPr="00F349E5">
                    <w:rPr>
                      <w:sz w:val="20"/>
                      <w:szCs w:val="20"/>
                    </w:rPr>
                    <w:t xml:space="preserve">, The list of equipment will also be available on our website </w:t>
                  </w:r>
                  <w:hyperlink r:id="rId6" w:history="1">
                    <w:r w:rsidRPr="00F349E5">
                      <w:rPr>
                        <w:rStyle w:val="Hyperlink"/>
                        <w:sz w:val="20"/>
                        <w:szCs w:val="20"/>
                      </w:rPr>
                      <w:t>www.drrmlims.ac.in</w:t>
                    </w:r>
                  </w:hyperlink>
                  <w:r w:rsidRPr="00F349E5">
                    <w:rPr>
                      <w:sz w:val="20"/>
                      <w:szCs w:val="20"/>
                    </w:rPr>
                    <w:t xml:space="preserve"> for reference only. The offer will be accepted On–Line only on </w:t>
                  </w:r>
                  <w:proofErr w:type="spellStart"/>
                  <w:r w:rsidRPr="00F349E5">
                    <w:rPr>
                      <w:sz w:val="20"/>
                      <w:szCs w:val="20"/>
                    </w:rPr>
                    <w:t>GeM</w:t>
                  </w:r>
                  <w:proofErr w:type="spellEnd"/>
                  <w:r w:rsidRPr="00F349E5">
                    <w:rPr>
                      <w:sz w:val="20"/>
                      <w:szCs w:val="20"/>
                    </w:rPr>
                    <w:t xml:space="preserve"> portal with terms and conditions as mentioned in </w:t>
                  </w:r>
                  <w:proofErr w:type="spellStart"/>
                  <w:r w:rsidRPr="00F349E5">
                    <w:rPr>
                      <w:sz w:val="20"/>
                      <w:szCs w:val="20"/>
                    </w:rPr>
                    <w:t>GeM</w:t>
                  </w:r>
                  <w:proofErr w:type="spellEnd"/>
                  <w:r w:rsidRPr="00F349E5">
                    <w:rPr>
                      <w:sz w:val="20"/>
                      <w:szCs w:val="20"/>
                    </w:rPr>
                    <w:t xml:space="preserve"> bidding document</w:t>
                  </w:r>
                  <w:r w:rsidRPr="00F349E5">
                    <w:rPr>
                      <w:sz w:val="18"/>
                      <w:szCs w:val="18"/>
                    </w:rPr>
                    <w:t xml:space="preserve">. </w:t>
                  </w:r>
                </w:p>
                <w:p w:rsidR="00393D33" w:rsidRPr="00F349E5" w:rsidRDefault="00393D33" w:rsidP="00393D33">
                  <w:pPr>
                    <w:ind w:firstLine="288"/>
                    <w:jc w:val="right"/>
                    <w:rPr>
                      <w:sz w:val="20"/>
                    </w:rPr>
                  </w:pPr>
                  <w:r w:rsidRPr="00F349E5">
                    <w:rPr>
                      <w:b/>
                      <w:sz w:val="20"/>
                    </w:rPr>
                    <w:t>Director</w:t>
                  </w:r>
                </w:p>
                <w:p w:rsidR="00393D33" w:rsidRPr="00F2203F" w:rsidRDefault="00393D33" w:rsidP="00393D3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14"/>
                      <w:u w:val="single"/>
                    </w:rPr>
                  </w:pPr>
                </w:p>
                <w:p w:rsidR="00393D33" w:rsidRPr="00F2203F" w:rsidRDefault="00393D33" w:rsidP="00393D3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  <w:u w:val="single"/>
                    </w:rPr>
                  </w:pPr>
                </w:p>
                <w:p w:rsidR="00393D33" w:rsidRPr="00F2203F" w:rsidRDefault="00393D33" w:rsidP="00393D3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  <w:u w:val="single"/>
                    </w:rPr>
                  </w:pPr>
                </w:p>
                <w:p w:rsidR="00393D33" w:rsidRPr="00F2203F" w:rsidRDefault="00393D33" w:rsidP="00393D3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  <w:u w:val="single"/>
                    </w:rPr>
                  </w:pPr>
                </w:p>
                <w:p w:rsidR="00393D33" w:rsidRPr="00F2203F" w:rsidRDefault="00393D33" w:rsidP="00393D3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  <w:u w:val="single"/>
                    </w:rPr>
                  </w:pPr>
                </w:p>
                <w:p w:rsidR="00393D33" w:rsidRPr="00F2203F" w:rsidRDefault="00393D33" w:rsidP="00393D3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"/>
                      <w:szCs w:val="14"/>
                    </w:rPr>
                  </w:pPr>
                </w:p>
                <w:p w:rsidR="00393D33" w:rsidRPr="00F2203F" w:rsidRDefault="00393D33" w:rsidP="00393D3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4"/>
                      <w:szCs w:val="14"/>
                    </w:rPr>
                  </w:pPr>
                  <w:r w:rsidRPr="00F2203F">
                    <w:rPr>
                      <w:color w:val="0000FF"/>
                      <w:sz w:val="14"/>
                      <w:szCs w:val="14"/>
                    </w:rPr>
                    <w:tab/>
                  </w:r>
                  <w:r w:rsidRPr="00F2203F">
                    <w:rPr>
                      <w:color w:val="0000FF"/>
                      <w:sz w:val="14"/>
                      <w:szCs w:val="14"/>
                    </w:rPr>
                    <w:tab/>
                  </w:r>
                  <w:r w:rsidRPr="00F2203F">
                    <w:rPr>
                      <w:color w:val="0000FF"/>
                      <w:sz w:val="14"/>
                      <w:szCs w:val="14"/>
                    </w:rPr>
                    <w:tab/>
                  </w:r>
                  <w:r w:rsidRPr="00F2203F">
                    <w:rPr>
                      <w:color w:val="0000FF"/>
                      <w:sz w:val="14"/>
                      <w:szCs w:val="14"/>
                    </w:rPr>
                    <w:tab/>
                  </w:r>
                  <w:r w:rsidRPr="00F2203F">
                    <w:rPr>
                      <w:color w:val="0000FF"/>
                      <w:sz w:val="14"/>
                      <w:szCs w:val="14"/>
                    </w:rPr>
                    <w:tab/>
                  </w:r>
                  <w:r w:rsidRPr="00F2203F">
                    <w:rPr>
                      <w:color w:val="0000FF"/>
                      <w:sz w:val="14"/>
                      <w:szCs w:val="14"/>
                    </w:rPr>
                    <w:tab/>
                  </w:r>
                  <w:r w:rsidRPr="00F2203F">
                    <w:rPr>
                      <w:color w:val="0000FF"/>
                      <w:sz w:val="14"/>
                      <w:szCs w:val="14"/>
                    </w:rPr>
                    <w:tab/>
                  </w:r>
                  <w:r w:rsidRPr="00F2203F">
                    <w:rPr>
                      <w:color w:val="0000FF"/>
                      <w:sz w:val="14"/>
                      <w:szCs w:val="14"/>
                    </w:rPr>
                    <w:tab/>
                  </w:r>
                </w:p>
                <w:p w:rsidR="00393D33" w:rsidRPr="00F2203F" w:rsidRDefault="00393D33" w:rsidP="00393D3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4"/>
                      <w:szCs w:val="14"/>
                    </w:rPr>
                  </w:pPr>
                </w:p>
                <w:p w:rsidR="00393D33" w:rsidRPr="00F2203F" w:rsidRDefault="00393D33" w:rsidP="00393D3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4"/>
                      <w:szCs w:val="14"/>
                    </w:rPr>
                  </w:pPr>
                </w:p>
                <w:p w:rsidR="00393D33" w:rsidRPr="00F2203F" w:rsidRDefault="00393D33" w:rsidP="00393D3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  <w:p w:rsidR="00393D33" w:rsidRPr="00F2203F" w:rsidRDefault="00393D33" w:rsidP="00393D33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  <w:p w:rsidR="00393D33" w:rsidRPr="00F2203F" w:rsidRDefault="00393D33" w:rsidP="00393D33"/>
                <w:p w:rsidR="00393D33" w:rsidRPr="00F2203F" w:rsidRDefault="00393D33" w:rsidP="00393D33"/>
              </w:txbxContent>
            </v:textbox>
          </v:shape>
        </w:pict>
      </w:r>
    </w:p>
    <w:p w:rsidR="00393D33" w:rsidRDefault="00393D33" w:rsidP="00393D33"/>
    <w:p w:rsidR="00393D33" w:rsidRDefault="00393D33" w:rsidP="00393D33"/>
    <w:p w:rsidR="00393D33" w:rsidRDefault="00393D33" w:rsidP="00393D33"/>
    <w:p w:rsidR="00393D33" w:rsidRDefault="00393D33" w:rsidP="00393D33"/>
    <w:p w:rsidR="00393D33" w:rsidRDefault="00393D33" w:rsidP="00393D33"/>
    <w:p w:rsidR="00393D33" w:rsidRDefault="00393D33" w:rsidP="00393D33"/>
    <w:p w:rsidR="00393D33" w:rsidRDefault="00393D33" w:rsidP="00393D33"/>
    <w:p w:rsidR="00393D33" w:rsidRDefault="00393D33" w:rsidP="00393D33"/>
    <w:p w:rsidR="00393D33" w:rsidRDefault="00393D33" w:rsidP="00393D33"/>
    <w:p w:rsidR="00393D33" w:rsidRDefault="00393D33" w:rsidP="00393D33"/>
    <w:p w:rsidR="00393D33" w:rsidRDefault="00393D33" w:rsidP="00393D33"/>
    <w:p w:rsidR="00393D33" w:rsidRDefault="00393D33" w:rsidP="00393D33"/>
    <w:p w:rsidR="00393D33" w:rsidRDefault="00393D33" w:rsidP="00393D33"/>
    <w:p w:rsidR="001A0BB0" w:rsidRDefault="001A0BB0" w:rsidP="00393D33">
      <w:pPr>
        <w:rPr>
          <w:b/>
          <w:szCs w:val="20"/>
        </w:rPr>
      </w:pPr>
    </w:p>
    <w:p w:rsidR="00393D33" w:rsidRDefault="001A0BB0" w:rsidP="00393D33">
      <w:r w:rsidRPr="001A0BB0">
        <w:rPr>
          <w:b/>
          <w:szCs w:val="20"/>
        </w:rPr>
        <w:t xml:space="preserve">The </w:t>
      </w:r>
      <w:proofErr w:type="spellStart"/>
      <w:r>
        <w:rPr>
          <w:b/>
          <w:szCs w:val="20"/>
        </w:rPr>
        <w:t>GeM</w:t>
      </w:r>
      <w:proofErr w:type="spellEnd"/>
      <w:r w:rsidRPr="001A0BB0">
        <w:rPr>
          <w:b/>
          <w:szCs w:val="20"/>
        </w:rPr>
        <w:t xml:space="preserve"> bid number details were published as per the advertisement reference no. RMLIMS/</w:t>
      </w:r>
      <w:proofErr w:type="gramStart"/>
      <w:r w:rsidRPr="001A0BB0">
        <w:rPr>
          <w:b/>
          <w:szCs w:val="20"/>
        </w:rPr>
        <w:t>MM(</w:t>
      </w:r>
      <w:proofErr w:type="spellStart"/>
      <w:proofErr w:type="gramEnd"/>
      <w:r w:rsidRPr="001A0BB0">
        <w:rPr>
          <w:b/>
          <w:szCs w:val="20"/>
        </w:rPr>
        <w:t>Eq</w:t>
      </w:r>
      <w:proofErr w:type="spellEnd"/>
      <w:r w:rsidRPr="001A0BB0">
        <w:rPr>
          <w:b/>
          <w:szCs w:val="20"/>
        </w:rPr>
        <w:t>)/2024-25/1267 dated 29.08.2024 are as follows:</w:t>
      </w:r>
    </w:p>
    <w:tbl>
      <w:tblPr>
        <w:tblW w:w="11340" w:type="dxa"/>
        <w:tblInd w:w="-882" w:type="dxa"/>
        <w:tblLayout w:type="fixed"/>
        <w:tblLook w:val="04A0"/>
      </w:tblPr>
      <w:tblGrid>
        <w:gridCol w:w="540"/>
        <w:gridCol w:w="1350"/>
        <w:gridCol w:w="2880"/>
        <w:gridCol w:w="663"/>
        <w:gridCol w:w="1677"/>
        <w:gridCol w:w="1350"/>
        <w:gridCol w:w="1800"/>
        <w:gridCol w:w="1080"/>
      </w:tblGrid>
      <w:tr w:rsidR="00142481" w:rsidRPr="00142481" w:rsidTr="00F212F4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  <w:u w:val="single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  <w:u w:val="single"/>
              </w:rPr>
              <w:t>Sr. No.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  <w:u w:val="single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  <w:u w:val="single"/>
              </w:rPr>
              <w:t>Name Of Department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  <w:u w:val="single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  <w:u w:val="single"/>
              </w:rPr>
              <w:t>Name Of Equipments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  <w:u w:val="single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  <w:u w:val="single"/>
              </w:rPr>
              <w:t>Qty.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  <w:u w:val="single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  <w:u w:val="single"/>
              </w:rPr>
              <w:t>Unit Estimated Cost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  <w:u w:val="single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  <w:u w:val="single"/>
              </w:rPr>
              <w:t>Total Estimated Cost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  <w:u w:val="single"/>
              </w:rPr>
            </w:pP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  <w:u w:val="single"/>
              </w:rPr>
              <w:t>GeM</w:t>
            </w:r>
            <w:proofErr w:type="spellEnd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  <w:u w:val="single"/>
              </w:rPr>
              <w:t xml:space="preserve"> Bid No.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Pr="00F212F4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  <w:u w:val="single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  <w:highlight w:val="yellow"/>
                <w:u w:val="single"/>
              </w:rPr>
              <w:t>Tender Time</w:t>
            </w:r>
          </w:p>
        </w:tc>
      </w:tr>
      <w:tr w:rsidR="00142481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Instruments for Neurosurgery Department In Neurosciences Center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High End Operative Microscope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4,00,00,000.00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4,00,00,000.00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GEM/2024/B/5343930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Default="00142481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142481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Operative Microscope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2,25,00,000.00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2,25,00,000.00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GEM/2024/B/5345153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Default="00142481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142481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Neuro</w:t>
            </w:r>
            <w:proofErr w:type="spellEnd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Drill System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48,00,000.00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48,00,000.00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GEM/2024/B/5345278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Default="00142481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142481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C- Arm Machine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50,00,000.00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1,00,00,000.00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GEM/2024/B/5345403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Default="00142481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142481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Bipolar </w:t>
            </w: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Cautery</w:t>
            </w:r>
            <w:proofErr w:type="spellEnd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Machine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90,00,000.00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GEM/2024/B/5345621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Default="00142481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142481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Bipolar </w:t>
            </w: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Cautery</w:t>
            </w:r>
            <w:proofErr w:type="spellEnd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Machine (RF Generator Based)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55,00,000.00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1,10,00,000.00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GEM/2024/B/5345716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Default="00142481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142481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Molecular Resonance Electrosurgical Unit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50,00,000.00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50,00,000.00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GEM/2024/B/5345775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Default="00142481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142481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OT Table with Attachments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90,00,000.00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3,60,00,000.00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GEM/2024/B/5345894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Default="00142481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142481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Trans Cranial Doppler with Surgery Probe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1,00,00,000.00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1,00,00,000.00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GEM/2024/B/5345958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Default="00142481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142481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Nerve Monitoring System ( Cranial &amp; Spinal 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80,00,000.00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80,00,000.00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GEM/2024/B/5345984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Default="00142481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142481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Anesthesia Workstation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50,00,000.00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2,00,00,000.00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GEM/2024/B/5346009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Default="00142481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142481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Bronchoscope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35,00,000.00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35,00,000.00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GEM/2024/B/5346025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Default="00142481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142481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Patient Warming C- Fiber based Adult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40,00,000.00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GEM/2024/B/5346033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Default="00142481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142481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Patient Warming C- Fiber based Pediatric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GEM/2024/B/5349512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Default="00142481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142481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Radiofrequency generator with leads for cranial and spinal Ablation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80,00,000.00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80,00,000.00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222222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222222"/>
                <w:sz w:val="16"/>
                <w:szCs w:val="16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Default="00142481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142481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Digital Radiography Machine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2,00,00,000.00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2,00,00,000.00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GEM/2024/B/5349630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Default="00142481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142481" w:rsidRPr="00142481" w:rsidTr="00F212F4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Instruments for Neurology Department In Neurosciences Center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CRRT Machine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23,00,000.00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23,00,000.00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GEM/2024/B/5349697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Default="00142481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142481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Neurology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Electrophysiology Machine - NCS &amp; EMG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40,00,000.00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40,00,000.00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GEM/2024/B/5349897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Default="00142481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142481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Fundus</w:t>
            </w:r>
            <w:proofErr w:type="spellEnd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Photography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15,00,000.00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15,00,000.00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GEM/2024/B/5349997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Default="00142481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142481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Pediatric </w:t>
            </w: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Hepatology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Cautery</w:t>
            </w:r>
            <w:proofErr w:type="spellEnd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with Argon Plasma Coagulation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35,00,000.00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35,00,000.00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GEM/2024/B/5350120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Default="00142481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142481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Obstetrics &amp; </w:t>
            </w: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Gynaecology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Modular OT Table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423D92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hyperlink r:id="rId7" w:history="1">
              <w:r w:rsidR="00142481" w:rsidRPr="00142481">
                <w:rPr>
                  <w:rFonts w:eastAsia="Times New Roman"/>
                  <w:b/>
                  <w:bCs/>
                  <w:color w:val="000000"/>
                  <w:sz w:val="16"/>
                  <w:szCs w:val="16"/>
                </w:rPr>
                <w:t>GEM/2024/B/5350186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Default="00142481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142481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OT Light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15,00,000.00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15,00,000.00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423D92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hyperlink r:id="rId8" w:history="1">
              <w:r w:rsidR="00142481" w:rsidRPr="00142481">
                <w:rPr>
                  <w:rFonts w:eastAsia="Times New Roman"/>
                  <w:b/>
                  <w:bCs/>
                  <w:color w:val="000000"/>
                  <w:sz w:val="16"/>
                  <w:szCs w:val="16"/>
                </w:rPr>
                <w:t>GEM/2024/B/5350220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Default="00142481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142481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Physiology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Tread mill with Bruce protocol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GEM/2024/B/5350488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Default="00142481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142481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Beat to Beat </w:t>
            </w: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cuffless</w:t>
            </w:r>
            <w:proofErr w:type="spellEnd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24 hour Ambulatory BP Machine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GEM/2024/B/5350675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Default="00142481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142481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Centrifuge Machine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6,00,000.00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6,00,000.00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GEM/2024/B/5351949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Default="00142481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142481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Surgical Oncology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OT Table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50,00,000.00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50,00,000.00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GEM/2024/B/5352089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Default="00142481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142481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IOUS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60,00,000.00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60,00,000.00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GEM/2024/B/5352488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Default="00142481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142481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 ARM Machine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35,00,000.00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35,00,000.00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GEM/2024/B/5352584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Default="00142481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142481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4k </w:t>
            </w: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Laproscopic</w:t>
            </w:r>
            <w:proofErr w:type="spellEnd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Set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1,10,00,000.00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1,10,00,000.00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GEM/2024/B/5352687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Default="00142481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142481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Forensic Medicine &amp; Toxicology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Thin Layer Chromatograph (TLC)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5,10,000.00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5,10,000.00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222222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222222"/>
                <w:sz w:val="16"/>
                <w:szCs w:val="16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Default="00142481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142481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Gas Chromatography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8,00,000.00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8,00,000.00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GEM/2024/B/5354765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Default="00142481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142481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Gynaecological</w:t>
            </w:r>
            <w:proofErr w:type="spellEnd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Examination Table with leg stirrups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5,10,000.00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5,10,000.00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222222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222222"/>
                <w:sz w:val="16"/>
                <w:szCs w:val="16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Default="00142481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142481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Digital </w:t>
            </w: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Colposcope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GEM/2024/B/5354871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Default="00142481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142481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Endocrine Surgery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C-ARM Machine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GEM/2024/B/5354936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Default="00142481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142481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General Surgery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OT Light (Ceiling)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25,00,000.00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25,00,000.00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GEM/2024/B/5355006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Default="00142481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142481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OT Table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25,00,000.00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25,00,000.00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GEM/2024/B/5355223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Default="00142481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142481" w:rsidRPr="00142481" w:rsidTr="00F212F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Respiratory Medicine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Adult Video Flexible Bronchoscope (Compatible with existing Olympus processor CV-190)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24,00,000.00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24,00,000.00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GEM/2024/B/5355397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Default="00142481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142481" w:rsidRPr="00142481" w:rsidTr="00F212F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Pediatric Video Flexible Bronchoscope                                  (Compatible with existing Olympus processor CV-190)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24,00,000.00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24,00,000.00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81" w:rsidRPr="00142481" w:rsidRDefault="00142481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GEM/2024/B/5355448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481" w:rsidRDefault="00142481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Nephrology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Hemodialysis</w:t>
            </w:r>
            <w:proofErr w:type="spellEnd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Machine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80,00,000.00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423D92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hyperlink r:id="rId9" w:history="1">
              <w:r w:rsidR="00F212F4" w:rsidRPr="00142481">
                <w:rPr>
                  <w:rFonts w:eastAsia="Times New Roman"/>
                  <w:b/>
                  <w:bCs/>
                  <w:color w:val="000000"/>
                  <w:sz w:val="16"/>
                  <w:szCs w:val="16"/>
                </w:rPr>
                <w:t>GEM/2024/B/5355479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SLED Machine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18,50,000.00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18,50,000.00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GEM/2024/B/5357830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CRRT Machine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18,00,000.00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36,00,000.00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GEM/2024/B/5358139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Dialyzer </w:t>
            </w: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Reprocesing</w:t>
            </w:r>
            <w:proofErr w:type="spellEnd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Machine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9,00,000.00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9,00,000.00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GEM/2024/B/5358879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Anatomy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Original </w:t>
            </w: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Dis</w:t>
            </w:r>
            <w:proofErr w:type="spellEnd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-Articulated Skeleton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1,50,000.00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7,50,000.00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GEM/2024/B/5358978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Video Camera (OT Light Camera)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1,50,000.00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222222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222222"/>
                <w:sz w:val="16"/>
                <w:szCs w:val="16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General Medicine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PFT Machine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6,00,000.00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6,00,000.00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GEM/2024/B/5359032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Biochemistry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Spectrophotometer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25,00,000.00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25,00,000.00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GEM/2024/B/5359102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Refrigerated </w:t>
            </w: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centifuge</w:t>
            </w:r>
            <w:proofErr w:type="spellEnd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(15000 rpm; large volume)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7,00,000.00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7,00,000.00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GEM/2024/B/5359144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Refigerator</w:t>
            </w:r>
            <w:proofErr w:type="spellEnd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(-20ᵒC to -40ᵒC)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5,10,000.00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5,10,000.00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222222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222222"/>
                <w:sz w:val="16"/>
                <w:szCs w:val="16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Osmometer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11,00,000.00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11,00,000.00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GEM/2024/B/5359434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Centrifuge (Clinical)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GEM/2024/B/5359675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Refrigerated (-80ᵒC)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7,50,000.00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15,00,000.00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222222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222222"/>
                <w:sz w:val="16"/>
                <w:szCs w:val="16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Transfusion Medicine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Autoclave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6,00,000.00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6,00,000.00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GEM/2024/B/5359798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Incubator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4,00,000.00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222222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222222"/>
                <w:sz w:val="16"/>
                <w:szCs w:val="16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Plasma </w:t>
            </w: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Thawer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222222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222222"/>
                <w:sz w:val="16"/>
                <w:szCs w:val="16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Gel card centrifuge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1,50,000.00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222222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222222"/>
                <w:sz w:val="16"/>
                <w:szCs w:val="16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lastRenderedPageBreak/>
              <w:t>56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Portable donor couch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1,20,000.00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2,40,000.00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222222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222222"/>
                <w:sz w:val="16"/>
                <w:szCs w:val="16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Analytical weighing balance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1,10,000.00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1,10,000.00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222222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222222"/>
                <w:sz w:val="16"/>
                <w:szCs w:val="16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Continous</w:t>
            </w:r>
            <w:proofErr w:type="spellEnd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Flow </w:t>
            </w: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Aphersis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50,00,000.00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50,00,000.00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GEM/2024/B/5360126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Blood Bank (H.B.)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Kit Refrigerator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222222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222222"/>
                <w:sz w:val="16"/>
                <w:szCs w:val="16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Portable donor couch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1,20,000.00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3,60,000.00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222222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222222"/>
                <w:sz w:val="16"/>
                <w:szCs w:val="16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Analytical weighing balance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1,10,000.00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1,10,000.00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222222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222222"/>
                <w:sz w:val="16"/>
                <w:szCs w:val="16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Nuclear Medicine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TMT Machine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40,00,000.00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40,00,000.00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GEM/2024/B/5360208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Gastrosurgery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Standing Light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3,50,000.00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7,00,000.00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GEM/2024/B/5360280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4K 3D </w:t>
            </w: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Endovision</w:t>
            </w:r>
            <w:proofErr w:type="spellEnd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System with ICG Technology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1,50,00,000.00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1,50,00,000.00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GEM/2024/B/5360476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Hematology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Binocular Microscope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1,50,000.00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GEM/2024/B/5360639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5-Part fully automated hematology analyzer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5,10,000.00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5,10,000.00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GEM/2024/B/5360711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Urology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Long </w:t>
            </w: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Resectscope</w:t>
            </w:r>
            <w:proofErr w:type="spellEnd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for transurethral Surgeries 26,22,15 </w:t>
            </w: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fr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GEM/2024/B/5361683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Electro </w:t>
            </w: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Cautery</w:t>
            </w:r>
            <w:proofErr w:type="spellEnd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Machine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35,00,000.00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35,00,000.00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GEM/2024/B/5361709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Pediatric Surgery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Neonatal </w:t>
            </w: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Cystoscope</w:t>
            </w:r>
            <w:proofErr w:type="spellEnd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set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GEM/2024/B/5361724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Transport Incubator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GEM/2024/B/5361735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Portable OT Light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5,00,000.00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GEM/2024/B/5361750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Baby Warmer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GEM/2024/B/5361758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Orthopedics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 ARM Machine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50,00,000.00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50,00,000.00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GEM/2024/B/5361771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OT Table with all </w:t>
            </w: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Orhtopaedics</w:t>
            </w:r>
            <w:proofErr w:type="spellEnd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, Spine and Pediatric </w:t>
            </w: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Orthopeaedics</w:t>
            </w:r>
            <w:proofErr w:type="spellEnd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Attachments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1,50,00,000.00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1,50,00,000.00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GEM/2024/B/5361789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OT Light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38,00,000.00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76,00,000.00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GEM/2024/B/5361807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Cautery</w:t>
            </w:r>
            <w:proofErr w:type="spellEnd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Machine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27,00,000.00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27,00,000.00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GEM/2024/B/5361822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Torniquet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GEM/2024/B/5361836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Battery Operated Drill System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GEM/2024/B/5361847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lastRenderedPageBreak/>
              <w:t>79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Microbiology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ELISA Reader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2,50,000.00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7,50,000.00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GEM/2024/B/5361935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ELISA Washer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2,50,000.00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7,50,000.00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GEM/2024/B/5361951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Horizontal Refrigerator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222222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222222"/>
                <w:sz w:val="16"/>
                <w:szCs w:val="16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Serological lab centrifuge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7,00,000.00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7,00,000.00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GEM/2024/B/5361966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Air Sampler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4,00,000.00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4,00,000.00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222222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222222"/>
                <w:sz w:val="16"/>
                <w:szCs w:val="16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Refrigerator for storage of kit/ consumables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222222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222222"/>
                <w:sz w:val="16"/>
                <w:szCs w:val="16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Ophthalmology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Flash Autoclave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5,00,000.00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5,00,000.00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GEM/2024/B/5364406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Digital Vision Chart With Trial Set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222222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222222"/>
                <w:sz w:val="16"/>
                <w:szCs w:val="16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Indirect Ophthalmoscope with +20 D lens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6,00,000.00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222222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222222"/>
                <w:sz w:val="16"/>
                <w:szCs w:val="16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Slit Lamp with </w:t>
            </w: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Applanation</w:t>
            </w:r>
            <w:proofErr w:type="spellEnd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Tonometer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15,00,000.00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GEM/2024/B/5364541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PMR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Motorized Hospital Fowler Beds with Battery backup with Side Cabinet/Locker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6,00,000.00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GEM/2024/B/5364723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Motorized Orthopedic Hospital Bed with Orthopedics Frame for Patients with Disabilities with Battery backup with Battery backup with Side Cabinet/Locker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4,00,000.00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GEM/2024/B/5365162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Pathology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Cryostat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50,00,000.00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50,00,000.00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222222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222222"/>
                <w:sz w:val="16"/>
                <w:szCs w:val="16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Semiautomatic Microtome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15,00,000.00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15,00,000.00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GEM/2024/B/5365271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Tissue embedding Station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15,00,000.00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15,00,000.00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GEM/2024/B/5365313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Lab Centrifuge (for Urine, 18ml)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5,00,000.00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5,00,000.00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GEM/2024/B/5365422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Lab  Centrifuge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6,00,000.00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6,00,000.00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GEM/2024/B/5365483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Tissue flotation bath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GEM/2024/B/5365552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Magnetic Stirrer with hot plate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222222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222222"/>
                <w:sz w:val="16"/>
                <w:szCs w:val="16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Water Bath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4,00,000.00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GEM/2024/B/5365659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Hot air oven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1,70,000.00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3,40,000.00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GEM/2024/B/5365744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Laboratory incubator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2,20,000.00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2,20,000.00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222222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222222"/>
                <w:sz w:val="16"/>
                <w:szCs w:val="16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lastRenderedPageBreak/>
              <w:t>101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Vortex Mixer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4,00,000.00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222222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222222"/>
                <w:sz w:val="16"/>
                <w:szCs w:val="16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Chemical Weighing balance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1,20,000.00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2,40,000.00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222222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222222"/>
                <w:sz w:val="16"/>
                <w:szCs w:val="16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Dermatology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Radiofrequency cutting machine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GEM/2024/B/5365919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Cardiology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TMT Machine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50,00,000.00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50,00,000.00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GEM/2024/B/5362035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Pulse generator (for Temporary pacing)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GEM/2024/B/5362056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Radiodiagnosis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Ultrasound Machine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60,00,000.00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1,20,00,000.00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GEM/2024/B/5362075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Mobile High End Digital Radiographic System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85,00,000.00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85,00,000.00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GEM/2024/B/5362115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Full Room Fixed Digital X-Ray Machine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2,00,00,000.00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2,00,00,000.00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GEM/2024/B/5362146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Pediatrics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Neonatal Ventilator with HFO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35,00,000.00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35,00,000.00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GEM/2024/B/5366061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Neonatal Ventilator without HFO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27,00,000.00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27,00,000.00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GEM/2024/B/5366117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Pediatric Ventilator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27,00,000.00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27,00,000.00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GEM/2024/B/5366195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Transcutaneous</w:t>
            </w:r>
            <w:proofErr w:type="spellEnd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Bilirubinometer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5,50,000.00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5,50,000.00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423D92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hyperlink r:id="rId10" w:history="1">
              <w:r w:rsidR="00F212F4" w:rsidRPr="00142481">
                <w:rPr>
                  <w:rFonts w:eastAsia="Times New Roman"/>
                  <w:b/>
                  <w:bCs/>
                  <w:color w:val="000000"/>
                  <w:sz w:val="16"/>
                  <w:szCs w:val="16"/>
                </w:rPr>
                <w:t>GEM/2024/B/5366583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Neonatal Radiant Warmer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3,50,000.00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28,00,000.00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GEM/2024/B/5367227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Neonatal Multi-</w:t>
            </w: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para</w:t>
            </w:r>
            <w:proofErr w:type="spellEnd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monitor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8,00,000.00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16,00,000.00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GEM/2024/B/5367239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Pediatrics Multi-</w:t>
            </w: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para</w:t>
            </w:r>
            <w:proofErr w:type="spellEnd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monitor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8,00,000.00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16,00,000.00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GEM/2024/B/5367247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Neonatal T piece Resuscitator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1,50,000.00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GEM/2024/B/5367263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Anaesthesiology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Workstation High End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50,00,000.00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1,50,00,000.00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GEM/2024/B/5367279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Bronchoscope (Pediatric)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12,50,000.00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25,00,000.00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GEM/2024/B/5367290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Ultrasound Machine with ECHO Probe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25,00,000.00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50,00,000.00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GEM/2024/B/5367297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Fiberoptic</w:t>
            </w:r>
            <w:proofErr w:type="spellEnd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Bronchoscope Set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35,00,000.00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35,00,000.00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GEM/2024/B/5367308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Neuromuscular Monitor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4,00,000.00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12,00,000.00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GEM/2024/B/5367331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Vein Viewer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83,000.00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2,49,000.00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GEM/2024/B/5367342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Anaesthesia</w:t>
            </w:r>
            <w:proofErr w:type="spellEnd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for Critical Care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ECCOR2 Machine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25,00,000.00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25,00,000.00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GEM/2024/B/5367354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lastRenderedPageBreak/>
              <w:t>124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CVTS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ACT Machine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5,50,000.00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5,50,000.00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GEM/2024/B/5367361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Operating Head Light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4,50,000.00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9,00,000.00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40404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404040"/>
                <w:sz w:val="16"/>
                <w:szCs w:val="16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IABP Machine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70,00,000.00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70,00,000.00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40404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404040"/>
                <w:sz w:val="16"/>
                <w:szCs w:val="16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Hospital Use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Fowler Bed Electric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60,000.00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81,00,000.00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GEM/2024/B/5352984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ICU BED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1,55,000.00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15,50,000.00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GEM/2024/B/5353053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Ventilator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12,00,00,000.00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GEM/2024/B/5353142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ETO Machine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65,00,000.00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1,30,00,000.00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GEM/2024/B/5353189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Fluid warmer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18,00,000.00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40404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404040"/>
                <w:sz w:val="16"/>
                <w:szCs w:val="16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Multipara</w:t>
            </w:r>
            <w:proofErr w:type="spellEnd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Monitor  5 Para Or More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3,40,000.00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1,02,00,000.00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GEM/2024/B/5353297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High End </w:t>
            </w: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Multipara</w:t>
            </w:r>
            <w:proofErr w:type="spellEnd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Monitor 7 Para Or More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8,00,000.00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80,00,000.00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GEM/2024/B/5353500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ECG Machine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1,25,000.00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12,50,000.00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40404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404040"/>
                <w:sz w:val="16"/>
                <w:szCs w:val="16"/>
              </w:rPr>
              <w:t>_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Infusion Pump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80,000.00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1,20,00,000.00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GEM/2024/B/5353548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Defibrillator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5,50,000.00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55,00,000.00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GEM/2024/B/5354048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Transport Monitor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3,40,000.00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13,60,000.00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GEM/2024/B/5354157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Patient Warmer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2,50,000.00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75,00,000.00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GEM/2024/B/5354328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BIPAP Machine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4,10,000.00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41,00,000.00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GEM/2024/B/5354422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High End Stretcher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42,00,000.00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GEM/2024/B/5354487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  <w:tr w:rsidR="00F212F4" w:rsidRPr="00142481" w:rsidTr="00F212F4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F212F4" w:rsidRDefault="00F212F4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212F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High End </w:t>
            </w:r>
            <w:proofErr w:type="spellStart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Multipara</w:t>
            </w:r>
            <w:proofErr w:type="spellEnd"/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Monitor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10,00,000.00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₹ 40,00,000.00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2F4" w:rsidRPr="00142481" w:rsidRDefault="00F212F4" w:rsidP="0014248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14248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GEM/2024/B/5354555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F4" w:rsidRDefault="00F212F4" w:rsidP="00142481">
            <w:pPr>
              <w:jc w:val="center"/>
            </w:pP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</w:rPr>
              <w:t>st</w:t>
            </w:r>
            <w:r w:rsidRPr="00D759DC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Time</w:t>
            </w:r>
          </w:p>
        </w:tc>
      </w:tr>
    </w:tbl>
    <w:p w:rsidR="00393D33" w:rsidRPr="00A33CE6" w:rsidRDefault="00393D33" w:rsidP="00393D33">
      <w:pPr>
        <w:rPr>
          <w:b/>
        </w:rPr>
      </w:pPr>
    </w:p>
    <w:p w:rsidR="003924CA" w:rsidRDefault="003924CA"/>
    <w:p w:rsidR="00357576" w:rsidRDefault="00357576"/>
    <w:p w:rsidR="004839AB" w:rsidRDefault="004839AB"/>
    <w:p w:rsidR="004839AB" w:rsidRDefault="004839AB"/>
    <w:p w:rsidR="004839AB" w:rsidRDefault="004839AB"/>
    <w:p w:rsidR="004839AB" w:rsidRDefault="004839AB"/>
    <w:p w:rsidR="004839AB" w:rsidRDefault="004839AB"/>
    <w:p w:rsidR="003924CA" w:rsidRPr="003924CA" w:rsidRDefault="003924CA" w:rsidP="003924CA">
      <w:pPr>
        <w:spacing w:after="200" w:line="276" w:lineRule="auto"/>
      </w:pPr>
    </w:p>
    <w:sectPr w:rsidR="003924CA" w:rsidRPr="003924CA" w:rsidSect="00B06C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924CA"/>
    <w:rsid w:val="000124A9"/>
    <w:rsid w:val="0006068E"/>
    <w:rsid w:val="00070615"/>
    <w:rsid w:val="000A7F8D"/>
    <w:rsid w:val="00142481"/>
    <w:rsid w:val="00146AFE"/>
    <w:rsid w:val="001A0BB0"/>
    <w:rsid w:val="001C47C8"/>
    <w:rsid w:val="002612A7"/>
    <w:rsid w:val="002D030D"/>
    <w:rsid w:val="002F2758"/>
    <w:rsid w:val="00357576"/>
    <w:rsid w:val="003924CA"/>
    <w:rsid w:val="00393D33"/>
    <w:rsid w:val="003A3F3F"/>
    <w:rsid w:val="00423D92"/>
    <w:rsid w:val="00423E52"/>
    <w:rsid w:val="004839AB"/>
    <w:rsid w:val="004E1DE6"/>
    <w:rsid w:val="00555D5E"/>
    <w:rsid w:val="0056341B"/>
    <w:rsid w:val="005B65B0"/>
    <w:rsid w:val="005E5057"/>
    <w:rsid w:val="00611987"/>
    <w:rsid w:val="00626CE4"/>
    <w:rsid w:val="006B08C4"/>
    <w:rsid w:val="006D7170"/>
    <w:rsid w:val="00746EE6"/>
    <w:rsid w:val="007C33B0"/>
    <w:rsid w:val="007D22E6"/>
    <w:rsid w:val="0080621E"/>
    <w:rsid w:val="00893CD3"/>
    <w:rsid w:val="008B6497"/>
    <w:rsid w:val="008D2E7C"/>
    <w:rsid w:val="00924868"/>
    <w:rsid w:val="0096596E"/>
    <w:rsid w:val="009F3C7D"/>
    <w:rsid w:val="00A25122"/>
    <w:rsid w:val="00A3130B"/>
    <w:rsid w:val="00A33649"/>
    <w:rsid w:val="00B06CA6"/>
    <w:rsid w:val="00C30427"/>
    <w:rsid w:val="00C85627"/>
    <w:rsid w:val="00CB6B1D"/>
    <w:rsid w:val="00D10250"/>
    <w:rsid w:val="00D92CAC"/>
    <w:rsid w:val="00DA7DB0"/>
    <w:rsid w:val="00E65CDD"/>
    <w:rsid w:val="00EE2727"/>
    <w:rsid w:val="00F212F4"/>
    <w:rsid w:val="00F82004"/>
    <w:rsid w:val="00FC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4CA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CA"/>
    <w:rPr>
      <w:rFonts w:ascii="Tahoma" w:eastAsia="SimSu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4C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N" w:eastAsia="en-I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D7170"/>
    <w:rPr>
      <w:color w:val="0000FF"/>
      <w:u w:val="single"/>
    </w:rPr>
  </w:style>
  <w:style w:type="character" w:customStyle="1" w:styleId="bidtitle">
    <w:name w:val="bid_title"/>
    <w:basedOn w:val="DefaultParagraphFont"/>
    <w:rsid w:val="00357576"/>
  </w:style>
  <w:style w:type="character" w:styleId="FollowedHyperlink">
    <w:name w:val="FollowedHyperlink"/>
    <w:basedOn w:val="DefaultParagraphFont"/>
    <w:uiPriority w:val="99"/>
    <w:semiHidden/>
    <w:unhideWhenUsed/>
    <w:rsid w:val="00393D33"/>
    <w:rPr>
      <w:color w:val="800080"/>
      <w:u w:val="single"/>
    </w:rPr>
  </w:style>
  <w:style w:type="paragraph" w:customStyle="1" w:styleId="xl63">
    <w:name w:val="xl63"/>
    <w:basedOn w:val="Normal"/>
    <w:rsid w:val="00393D33"/>
    <w:pPr>
      <w:spacing w:before="100" w:beforeAutospacing="1" w:after="100" w:afterAutospacing="1"/>
    </w:pPr>
    <w:rPr>
      <w:rFonts w:eastAsia="Times New Roman"/>
      <w:b/>
      <w:bCs/>
      <w:sz w:val="44"/>
      <w:szCs w:val="44"/>
    </w:rPr>
  </w:style>
  <w:style w:type="paragraph" w:customStyle="1" w:styleId="xl64">
    <w:name w:val="xl64"/>
    <w:basedOn w:val="Normal"/>
    <w:rsid w:val="00393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44"/>
      <w:szCs w:val="44"/>
      <w:u w:val="single"/>
    </w:rPr>
  </w:style>
  <w:style w:type="paragraph" w:customStyle="1" w:styleId="xl65">
    <w:name w:val="xl65"/>
    <w:basedOn w:val="Normal"/>
    <w:rsid w:val="00393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44"/>
      <w:szCs w:val="44"/>
      <w:u w:val="single"/>
    </w:rPr>
  </w:style>
  <w:style w:type="paragraph" w:customStyle="1" w:styleId="xl66">
    <w:name w:val="xl66"/>
    <w:basedOn w:val="Normal"/>
    <w:rsid w:val="00393D33"/>
    <w:pPr>
      <w:spacing w:before="100" w:beforeAutospacing="1" w:after="100" w:afterAutospacing="1"/>
      <w:textAlignment w:val="center"/>
    </w:pPr>
    <w:rPr>
      <w:rFonts w:eastAsia="Times New Roman"/>
      <w:b/>
      <w:bCs/>
      <w:sz w:val="44"/>
      <w:szCs w:val="44"/>
    </w:rPr>
  </w:style>
  <w:style w:type="paragraph" w:customStyle="1" w:styleId="xl67">
    <w:name w:val="xl67"/>
    <w:basedOn w:val="Normal"/>
    <w:rsid w:val="00393D33"/>
    <w:pPr>
      <w:spacing w:before="100" w:beforeAutospacing="1" w:after="100" w:afterAutospacing="1"/>
      <w:jc w:val="center"/>
    </w:pPr>
    <w:rPr>
      <w:rFonts w:eastAsia="Times New Roman"/>
      <w:b/>
      <w:bCs/>
      <w:sz w:val="44"/>
      <w:szCs w:val="44"/>
    </w:rPr>
  </w:style>
  <w:style w:type="paragraph" w:customStyle="1" w:styleId="xl68">
    <w:name w:val="xl68"/>
    <w:basedOn w:val="Normal"/>
    <w:rsid w:val="00393D33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44"/>
      <w:szCs w:val="44"/>
    </w:rPr>
  </w:style>
  <w:style w:type="paragraph" w:customStyle="1" w:styleId="xl69">
    <w:name w:val="xl69"/>
    <w:basedOn w:val="Normal"/>
    <w:rsid w:val="00393D33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44"/>
      <w:szCs w:val="44"/>
    </w:rPr>
  </w:style>
  <w:style w:type="paragraph" w:customStyle="1" w:styleId="xl70">
    <w:name w:val="xl70"/>
    <w:basedOn w:val="Normal"/>
    <w:rsid w:val="00393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44"/>
      <w:szCs w:val="44"/>
    </w:rPr>
  </w:style>
  <w:style w:type="paragraph" w:customStyle="1" w:styleId="xl71">
    <w:name w:val="xl71"/>
    <w:basedOn w:val="Normal"/>
    <w:rsid w:val="00393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44"/>
      <w:szCs w:val="44"/>
    </w:rPr>
  </w:style>
  <w:style w:type="paragraph" w:customStyle="1" w:styleId="xl72">
    <w:name w:val="xl72"/>
    <w:basedOn w:val="Normal"/>
    <w:rsid w:val="00393D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center"/>
    </w:pPr>
    <w:rPr>
      <w:rFonts w:eastAsia="Times New Roman"/>
      <w:b/>
      <w:bCs/>
      <w:sz w:val="44"/>
      <w:szCs w:val="44"/>
    </w:rPr>
  </w:style>
  <w:style w:type="paragraph" w:customStyle="1" w:styleId="xl73">
    <w:name w:val="xl73"/>
    <w:basedOn w:val="Normal"/>
    <w:rsid w:val="00393D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44"/>
      <w:szCs w:val="44"/>
    </w:rPr>
  </w:style>
  <w:style w:type="paragraph" w:customStyle="1" w:styleId="xl74">
    <w:name w:val="xl74"/>
    <w:basedOn w:val="Normal"/>
    <w:rsid w:val="00393D33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44"/>
      <w:szCs w:val="44"/>
    </w:rPr>
  </w:style>
  <w:style w:type="paragraph" w:customStyle="1" w:styleId="xl75">
    <w:name w:val="xl75"/>
    <w:basedOn w:val="Normal"/>
    <w:rsid w:val="00393D3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44"/>
      <w:szCs w:val="44"/>
    </w:rPr>
  </w:style>
  <w:style w:type="paragraph" w:customStyle="1" w:styleId="xl76">
    <w:name w:val="xl76"/>
    <w:basedOn w:val="Normal"/>
    <w:rsid w:val="00393D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</w:pPr>
    <w:rPr>
      <w:rFonts w:eastAsia="Times New Roman"/>
      <w:b/>
      <w:bCs/>
      <w:sz w:val="72"/>
      <w:szCs w:val="72"/>
      <w:u w:val="single"/>
    </w:rPr>
  </w:style>
  <w:style w:type="paragraph" w:customStyle="1" w:styleId="xl77">
    <w:name w:val="xl77"/>
    <w:basedOn w:val="Normal"/>
    <w:rsid w:val="00393D33"/>
    <w:pPr>
      <w:pBdr>
        <w:top w:val="single" w:sz="4" w:space="0" w:color="auto"/>
        <w:bottom w:val="single" w:sz="4" w:space="0" w:color="auto"/>
      </w:pBdr>
      <w:shd w:val="clear" w:color="000000" w:fill="93CDDD"/>
      <w:spacing w:before="100" w:beforeAutospacing="1" w:after="100" w:afterAutospacing="1"/>
      <w:jc w:val="center"/>
    </w:pPr>
    <w:rPr>
      <w:rFonts w:eastAsia="Times New Roman"/>
      <w:b/>
      <w:bCs/>
      <w:sz w:val="72"/>
      <w:szCs w:val="72"/>
      <w:u w:val="single"/>
    </w:rPr>
  </w:style>
  <w:style w:type="paragraph" w:customStyle="1" w:styleId="xl78">
    <w:name w:val="xl78"/>
    <w:basedOn w:val="Normal"/>
    <w:rsid w:val="00393D3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18"/>
      <w:szCs w:val="18"/>
      <w:u w:val="single"/>
    </w:rPr>
  </w:style>
  <w:style w:type="paragraph" w:customStyle="1" w:styleId="xl79">
    <w:name w:val="xl79"/>
    <w:basedOn w:val="Normal"/>
    <w:rsid w:val="00393D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3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dplus.gem.gov.in/showbidDocument/68500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dplus.gem.gov.in/showbidDocument/684997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rmlims.ac.i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em.gov.in" TargetMode="External"/><Relationship Id="rId10" Type="http://schemas.openxmlformats.org/officeDocument/2006/relationships/hyperlink" Target="https://bidplus.gem.gov.in/showbidDocument/6868110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bidplus.gem.gov.in/showbidDocument/68559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2053</Words>
  <Characters>11707</Characters>
  <Application>Microsoft Office Word</Application>
  <DocSecurity>0</DocSecurity>
  <Lines>97</Lines>
  <Paragraphs>27</Paragraphs>
  <ScaleCrop>false</ScaleCrop>
  <Company/>
  <LinksUpToDate>false</LinksUpToDate>
  <CharactersWithSpaces>13733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30</cp:revision>
  <dcterms:created xsi:type="dcterms:W3CDTF">2023-10-27T22:57:00Z</dcterms:created>
  <dcterms:modified xsi:type="dcterms:W3CDTF">2024-09-07T06:10:00Z</dcterms:modified>
</cp:coreProperties>
</file>